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728" w:rsidRDefault="00FE1728" w:rsidP="00FE1728">
      <w:pPr>
        <w:jc w:val="center"/>
        <w:rPr>
          <w:rFonts w:hAnsi="Times New Roman"/>
          <w:b/>
          <w:bCs/>
          <w:color w:val="000000"/>
          <w:sz w:val="32"/>
          <w:szCs w:val="32"/>
          <w:lang w:val="ru-RU"/>
        </w:rPr>
      </w:pP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>Учебный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 xml:space="preserve"> 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>план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 xml:space="preserve"> 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>универсального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 xml:space="preserve"> 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>профиля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 xml:space="preserve"> 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>СОО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 xml:space="preserve"> </w:t>
      </w:r>
    </w:p>
    <w:p w:rsidR="00FE1728" w:rsidRPr="00FE1728" w:rsidRDefault="00FE1728" w:rsidP="00FE1728">
      <w:pPr>
        <w:jc w:val="center"/>
        <w:rPr>
          <w:rFonts w:hAnsi="Times New Roman"/>
          <w:color w:val="000000"/>
          <w:sz w:val="32"/>
          <w:szCs w:val="32"/>
          <w:lang w:val="ru-RU"/>
        </w:rPr>
      </w:pP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>МБОУ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 xml:space="preserve"> 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>СОШ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 xml:space="preserve"> 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>№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 xml:space="preserve">59 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>п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>.</w:t>
      </w:r>
      <w:r w:rsidRPr="00FE1728">
        <w:rPr>
          <w:rFonts w:hAnsi="Times New Roman"/>
          <w:b/>
          <w:bCs/>
          <w:color w:val="000000"/>
          <w:sz w:val="32"/>
          <w:szCs w:val="32"/>
          <w:lang w:val="ru-RU"/>
        </w:rPr>
        <w:t>Белозёрный</w:t>
      </w:r>
      <w:r>
        <w:rPr>
          <w:rFonts w:hAnsi="Times New Roman"/>
          <w:b/>
          <w:bCs/>
          <w:color w:val="000000"/>
          <w:sz w:val="32"/>
          <w:szCs w:val="32"/>
          <w:lang w:val="ru-RU"/>
        </w:rPr>
        <w:t xml:space="preserve"> </w:t>
      </w:r>
      <w:r>
        <w:rPr>
          <w:rFonts w:hAnsi="Times New Roman"/>
          <w:b/>
          <w:bCs/>
          <w:color w:val="000000"/>
          <w:sz w:val="32"/>
          <w:szCs w:val="32"/>
          <w:lang w:val="ru-RU"/>
        </w:rPr>
        <w:t>на</w:t>
      </w:r>
      <w:r>
        <w:rPr>
          <w:rFonts w:hAnsi="Times New Roman"/>
          <w:b/>
          <w:bCs/>
          <w:color w:val="000000"/>
          <w:sz w:val="32"/>
          <w:szCs w:val="32"/>
          <w:lang w:val="ru-RU"/>
        </w:rPr>
        <w:t xml:space="preserve"> </w:t>
      </w:r>
      <w:r w:rsidRPr="00FE1728">
        <w:rPr>
          <w:rFonts w:ascii="Times New Roman" w:hAnsi="Times New Roman"/>
          <w:b/>
          <w:bCs/>
          <w:color w:val="000000"/>
          <w:sz w:val="32"/>
          <w:szCs w:val="32"/>
          <w:lang w:val="ru-RU"/>
        </w:rPr>
        <w:t>2024 – 2025</w:t>
      </w:r>
      <w:r>
        <w:rPr>
          <w:rFonts w:hAnsi="Times New Roman"/>
          <w:b/>
          <w:bCs/>
          <w:color w:val="000000"/>
          <w:sz w:val="32"/>
          <w:szCs w:val="32"/>
          <w:lang w:val="ru-RU"/>
        </w:rPr>
        <w:t xml:space="preserve"> </w:t>
      </w:r>
      <w:r>
        <w:rPr>
          <w:rFonts w:hAnsi="Times New Roman"/>
          <w:b/>
          <w:bCs/>
          <w:color w:val="000000"/>
          <w:sz w:val="32"/>
          <w:szCs w:val="32"/>
          <w:lang w:val="ru-RU"/>
        </w:rPr>
        <w:t>учебный</w:t>
      </w:r>
      <w:r>
        <w:rPr>
          <w:rFonts w:hAnsi="Times New Roman"/>
          <w:b/>
          <w:bCs/>
          <w:color w:val="000000"/>
          <w:sz w:val="32"/>
          <w:szCs w:val="32"/>
          <w:lang w:val="ru-RU"/>
        </w:rPr>
        <w:t xml:space="preserve"> </w:t>
      </w:r>
      <w:r>
        <w:rPr>
          <w:rFonts w:hAnsi="Times New Roman"/>
          <w:b/>
          <w:bCs/>
          <w:color w:val="000000"/>
          <w:sz w:val="32"/>
          <w:szCs w:val="32"/>
          <w:lang w:val="ru-RU"/>
        </w:rPr>
        <w:t>год</w:t>
      </w:r>
    </w:p>
    <w:p w:rsidR="00FE1728" w:rsidRPr="00DC4217" w:rsidRDefault="00FE1728" w:rsidP="00FE1728">
      <w:pPr>
        <w:jc w:val="center"/>
        <w:rPr>
          <w:rFonts w:hAnsi="Times New Roman"/>
          <w:color w:val="000000"/>
          <w:sz w:val="24"/>
          <w:szCs w:val="24"/>
          <w:lang w:val="ru-RU"/>
        </w:rPr>
      </w:pPr>
      <w:r w:rsidRPr="00DC4217">
        <w:rPr>
          <w:rFonts w:hAnsi="Times New Roman"/>
          <w:b/>
          <w:bCs/>
          <w:color w:val="000000"/>
          <w:sz w:val="24"/>
          <w:szCs w:val="24"/>
          <w:lang w:val="ru-RU"/>
        </w:rPr>
        <w:t>ПОЯСНИТЕЛЬНАЯ</w:t>
      </w:r>
      <w:r w:rsidRPr="00DC4217">
        <w:rPr>
          <w:rFonts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b/>
          <w:bCs/>
          <w:color w:val="000000"/>
          <w:sz w:val="24"/>
          <w:szCs w:val="24"/>
          <w:lang w:val="ru-RU"/>
        </w:rPr>
        <w:t>ЗАПИСКА</w:t>
      </w:r>
    </w:p>
    <w:p w:rsidR="00FE1728" w:rsidRPr="00DC4217" w:rsidRDefault="00FE1728" w:rsidP="003E261E">
      <w:pPr>
        <w:spacing w:after="0" w:line="240" w:lineRule="auto"/>
        <w:ind w:firstLine="708"/>
        <w:rPr>
          <w:rFonts w:hAnsi="Times New Roman"/>
          <w:color w:val="000000"/>
          <w:sz w:val="24"/>
          <w:szCs w:val="24"/>
          <w:lang w:val="ru-RU"/>
        </w:rPr>
      </w:pPr>
      <w:r w:rsidRPr="00DC4217">
        <w:rPr>
          <w:rFonts w:hAnsi="Times New Roman"/>
          <w:color w:val="000000"/>
          <w:sz w:val="24"/>
          <w:szCs w:val="24"/>
          <w:lang w:val="ru-RU"/>
        </w:rPr>
        <w:t>Учебный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план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разработан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в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соответствии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с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требованиями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ФГОС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СОО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, </w:t>
      </w:r>
      <w:r w:rsidRPr="00DC4217">
        <w:rPr>
          <w:rFonts w:hAnsi="Times New Roman"/>
          <w:color w:val="000000"/>
          <w:sz w:val="24"/>
          <w:szCs w:val="24"/>
          <w:lang w:val="ru-RU"/>
        </w:rPr>
        <w:t>ФОП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СОО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, </w:t>
      </w:r>
      <w:r w:rsidRPr="00DC4217">
        <w:rPr>
          <w:rFonts w:hAnsi="Times New Roman"/>
          <w:color w:val="000000"/>
          <w:sz w:val="24"/>
          <w:szCs w:val="24"/>
          <w:lang w:val="ru-RU"/>
        </w:rPr>
        <w:t>СП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2.4.3648-20, </w:t>
      </w:r>
      <w:r w:rsidRPr="00DC4217">
        <w:rPr>
          <w:rFonts w:hAnsi="Times New Roman"/>
          <w:color w:val="000000"/>
          <w:sz w:val="24"/>
          <w:szCs w:val="24"/>
          <w:lang w:val="ru-RU"/>
        </w:rPr>
        <w:t>СанПиН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1.2.3685-21. </w:t>
      </w:r>
      <w:r w:rsidRPr="00DC4217">
        <w:rPr>
          <w:rFonts w:hAnsi="Times New Roman"/>
          <w:color w:val="000000"/>
          <w:sz w:val="24"/>
          <w:szCs w:val="24"/>
          <w:lang w:val="ru-RU"/>
        </w:rPr>
        <w:t>Количество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часов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по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предметам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рассчитано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на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уровень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образования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с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учетом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максимальной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общей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нагрузки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при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пятидневной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учебной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неделе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и</w:t>
      </w:r>
      <w:r>
        <w:rPr>
          <w:rFonts w:hAnsi="Times New Roman"/>
          <w:color w:val="000000"/>
          <w:sz w:val="24"/>
          <w:szCs w:val="24"/>
        </w:rPr>
        <w:t> </w:t>
      </w:r>
      <w:r w:rsidR="00C47653">
        <w:rPr>
          <w:rFonts w:hAnsi="Times New Roman"/>
          <w:color w:val="000000"/>
          <w:sz w:val="24"/>
          <w:szCs w:val="24"/>
          <w:lang w:val="ru-RU"/>
        </w:rPr>
        <w:t>67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учебных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недель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за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два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учебных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года</w:t>
      </w:r>
      <w:r w:rsidRPr="00DC4217">
        <w:rPr>
          <w:rFonts w:hAnsi="Times New Roman"/>
          <w:color w:val="000000"/>
          <w:sz w:val="24"/>
          <w:szCs w:val="24"/>
          <w:lang w:val="ru-RU"/>
        </w:rPr>
        <w:t>.</w:t>
      </w:r>
    </w:p>
    <w:p w:rsidR="00FE1728" w:rsidRPr="00DC4217" w:rsidRDefault="00FE1728" w:rsidP="003E261E">
      <w:pPr>
        <w:spacing w:after="0" w:line="240" w:lineRule="auto"/>
        <w:rPr>
          <w:rFonts w:hAnsi="Times New Roman"/>
          <w:color w:val="000000"/>
          <w:sz w:val="24"/>
          <w:szCs w:val="24"/>
          <w:lang w:val="ru-RU"/>
        </w:rPr>
      </w:pPr>
      <w:r w:rsidRPr="00DC4217">
        <w:rPr>
          <w:rFonts w:hAnsi="Times New Roman"/>
          <w:color w:val="000000"/>
          <w:sz w:val="24"/>
          <w:szCs w:val="24"/>
          <w:lang w:val="ru-RU"/>
        </w:rPr>
        <w:t>Универсальный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профиль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ориентирован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на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обучающихся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, </w:t>
      </w:r>
      <w:r w:rsidRPr="00DC4217">
        <w:rPr>
          <w:rFonts w:hAnsi="Times New Roman"/>
          <w:color w:val="000000"/>
          <w:sz w:val="24"/>
          <w:szCs w:val="24"/>
          <w:lang w:val="ru-RU"/>
        </w:rPr>
        <w:t>чей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выбор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«не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вписывается»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в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рамки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технологического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, </w:t>
      </w:r>
      <w:r w:rsidRPr="00DC4217">
        <w:rPr>
          <w:rFonts w:hAnsi="Times New Roman"/>
          <w:color w:val="000000"/>
          <w:sz w:val="24"/>
          <w:szCs w:val="24"/>
          <w:lang w:val="ru-RU"/>
        </w:rPr>
        <w:t>социально</w:t>
      </w:r>
      <w:r w:rsidRPr="00DC4217">
        <w:rPr>
          <w:rFonts w:hAnsi="Times New Roman"/>
          <w:color w:val="000000"/>
          <w:sz w:val="24"/>
          <w:szCs w:val="24"/>
          <w:lang w:val="ru-RU"/>
        </w:rPr>
        <w:t>-</w:t>
      </w:r>
      <w:r w:rsidRPr="00DC4217">
        <w:rPr>
          <w:rFonts w:hAnsi="Times New Roman"/>
          <w:color w:val="000000"/>
          <w:sz w:val="24"/>
          <w:szCs w:val="24"/>
          <w:lang w:val="ru-RU"/>
        </w:rPr>
        <w:t>экономического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, </w:t>
      </w:r>
      <w:r w:rsidRPr="00DC4217">
        <w:rPr>
          <w:rFonts w:hAnsi="Times New Roman"/>
          <w:color w:val="000000"/>
          <w:sz w:val="24"/>
          <w:szCs w:val="24"/>
          <w:lang w:val="ru-RU"/>
        </w:rPr>
        <w:t>естественно</w:t>
      </w:r>
      <w:r w:rsidRPr="00DC4217">
        <w:rPr>
          <w:rFonts w:hAnsi="Times New Roman"/>
          <w:color w:val="000000"/>
          <w:sz w:val="24"/>
          <w:szCs w:val="24"/>
          <w:lang w:val="ru-RU"/>
        </w:rPr>
        <w:t>-</w:t>
      </w:r>
      <w:r w:rsidRPr="00DC4217">
        <w:rPr>
          <w:rFonts w:hAnsi="Times New Roman"/>
          <w:color w:val="000000"/>
          <w:sz w:val="24"/>
          <w:szCs w:val="24"/>
          <w:lang w:val="ru-RU"/>
        </w:rPr>
        <w:t>научного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и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гуманитарного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профилей</w:t>
      </w:r>
      <w:r w:rsidRPr="00DC4217">
        <w:rPr>
          <w:rFonts w:hAnsi="Times New Roman"/>
          <w:color w:val="000000"/>
          <w:sz w:val="24"/>
          <w:szCs w:val="24"/>
          <w:lang w:val="ru-RU"/>
        </w:rPr>
        <w:t>.</w:t>
      </w:r>
    </w:p>
    <w:p w:rsidR="00FE1728" w:rsidRDefault="00FE1728" w:rsidP="003E261E">
      <w:pPr>
        <w:spacing w:after="0" w:line="240" w:lineRule="auto"/>
        <w:ind w:firstLine="708"/>
        <w:rPr>
          <w:rFonts w:hAnsi="Times New Roman"/>
          <w:color w:val="000000"/>
          <w:sz w:val="24"/>
          <w:szCs w:val="24"/>
          <w:lang w:val="ru-RU"/>
        </w:rPr>
      </w:pPr>
      <w:r w:rsidRPr="00DC4217">
        <w:rPr>
          <w:rFonts w:hAnsi="Times New Roman"/>
          <w:color w:val="000000"/>
          <w:sz w:val="24"/>
          <w:szCs w:val="24"/>
          <w:lang w:val="ru-RU"/>
        </w:rPr>
        <w:t>В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основу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учебного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плана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положен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вариант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федерального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учебного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плана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универсального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профиля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при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пятидневной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учебной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неделе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. </w:t>
      </w:r>
    </w:p>
    <w:p w:rsidR="00FE1728" w:rsidRDefault="00FE1728" w:rsidP="003E261E">
      <w:pPr>
        <w:spacing w:after="0" w:line="240" w:lineRule="auto"/>
        <w:ind w:firstLine="708"/>
        <w:rPr>
          <w:rFonts w:hAnsi="Times New Roman"/>
          <w:color w:val="000000"/>
          <w:sz w:val="24"/>
          <w:szCs w:val="24"/>
          <w:lang w:val="ru-RU"/>
        </w:rPr>
      </w:pPr>
      <w:r w:rsidRPr="00DC4217">
        <w:rPr>
          <w:rFonts w:hAnsi="Times New Roman"/>
          <w:color w:val="000000"/>
          <w:sz w:val="24"/>
          <w:szCs w:val="24"/>
          <w:lang w:val="ru-RU"/>
        </w:rPr>
        <w:t>По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запросам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обучающихся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и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родителей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школа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определила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155890">
        <w:rPr>
          <w:rFonts w:hAnsi="Times New Roman"/>
          <w:b/>
          <w:color w:val="000000"/>
          <w:sz w:val="24"/>
          <w:szCs w:val="24"/>
          <w:lang w:val="ru-RU"/>
        </w:rPr>
        <w:t>в</w:t>
      </w:r>
      <w:r w:rsidRPr="00155890">
        <w:rPr>
          <w:rFonts w:hAnsi="Times New Roman"/>
          <w:b/>
          <w:color w:val="000000"/>
          <w:sz w:val="24"/>
          <w:szCs w:val="24"/>
          <w:lang w:val="ru-RU"/>
        </w:rPr>
        <w:t xml:space="preserve"> 10 </w:t>
      </w:r>
      <w:proofErr w:type="gramStart"/>
      <w:r w:rsidRPr="00155890">
        <w:rPr>
          <w:rFonts w:hAnsi="Times New Roman"/>
          <w:b/>
          <w:color w:val="000000"/>
          <w:sz w:val="24"/>
          <w:szCs w:val="24"/>
          <w:lang w:val="ru-RU"/>
        </w:rPr>
        <w:t>классе</w:t>
      </w:r>
      <w:r>
        <w:rPr>
          <w:rFonts w:hAnsi="Times New Roman"/>
          <w:color w:val="000000"/>
          <w:sz w:val="24"/>
          <w:szCs w:val="24"/>
          <w:lang w:val="ru-RU"/>
        </w:rPr>
        <w:t xml:space="preserve">  </w:t>
      </w:r>
      <w:r>
        <w:rPr>
          <w:rFonts w:hAnsi="Times New Roman"/>
          <w:color w:val="000000"/>
          <w:sz w:val="24"/>
          <w:szCs w:val="24"/>
          <w:lang w:val="ru-RU"/>
        </w:rPr>
        <w:t>в</w:t>
      </w:r>
      <w:proofErr w:type="gramEnd"/>
      <w:r>
        <w:rPr>
          <w:rFonts w:hAnsi="Times New Roman"/>
          <w:color w:val="000000"/>
          <w:sz w:val="24"/>
          <w:szCs w:val="24"/>
          <w:lang w:val="ru-RU"/>
        </w:rPr>
        <w:t xml:space="preserve"> 2024-2025 </w:t>
      </w:r>
      <w:r>
        <w:rPr>
          <w:rFonts w:hAnsi="Times New Roman"/>
          <w:color w:val="000000"/>
          <w:sz w:val="24"/>
          <w:szCs w:val="24"/>
          <w:lang w:val="ru-RU"/>
        </w:rPr>
        <w:t>учебном</w:t>
      </w:r>
      <w:r>
        <w:rPr>
          <w:rFonts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/>
          <w:color w:val="000000"/>
          <w:sz w:val="24"/>
          <w:szCs w:val="24"/>
          <w:lang w:val="ru-RU"/>
        </w:rPr>
        <w:t>году</w:t>
      </w:r>
      <w:r w:rsidR="00155890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="003E261E">
        <w:rPr>
          <w:rFonts w:hAnsi="Times New Roman"/>
          <w:b/>
          <w:color w:val="000000"/>
          <w:sz w:val="24"/>
          <w:szCs w:val="24"/>
          <w:lang w:val="ru-RU"/>
        </w:rPr>
        <w:t>универсальный</w:t>
      </w:r>
      <w:r w:rsidR="00155890" w:rsidRPr="00155890">
        <w:rPr>
          <w:rFonts w:hAnsi="Times New Roman"/>
          <w:b/>
          <w:color w:val="000000"/>
          <w:sz w:val="24"/>
          <w:szCs w:val="24"/>
          <w:lang w:val="ru-RU"/>
        </w:rPr>
        <w:t xml:space="preserve"> </w:t>
      </w:r>
      <w:r w:rsidR="00155890" w:rsidRPr="00155890">
        <w:rPr>
          <w:rFonts w:hAnsi="Times New Roman"/>
          <w:b/>
          <w:color w:val="000000"/>
          <w:sz w:val="24"/>
          <w:szCs w:val="24"/>
          <w:lang w:val="ru-RU"/>
        </w:rPr>
        <w:t>профиль</w:t>
      </w:r>
      <w:r w:rsidR="00155890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="00155890">
        <w:rPr>
          <w:rFonts w:hAnsi="Times New Roman"/>
          <w:color w:val="000000"/>
          <w:sz w:val="24"/>
          <w:szCs w:val="24"/>
          <w:lang w:val="ru-RU"/>
        </w:rPr>
        <w:t>обучения</w:t>
      </w:r>
      <w:r w:rsidR="00155890">
        <w:rPr>
          <w:rFonts w:hAnsi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2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предмета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на</w:t>
      </w:r>
      <w:r>
        <w:rPr>
          <w:rFonts w:hAnsi="Times New Roman"/>
          <w:color w:val="000000"/>
          <w:sz w:val="24"/>
          <w:szCs w:val="24"/>
        </w:rPr>
        <w:t> </w:t>
      </w:r>
      <w:r w:rsidRPr="00DC4217">
        <w:rPr>
          <w:rFonts w:hAnsi="Times New Roman"/>
          <w:color w:val="000000"/>
          <w:sz w:val="24"/>
          <w:szCs w:val="24"/>
          <w:lang w:val="ru-RU"/>
        </w:rPr>
        <w:t>углубленном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DC4217">
        <w:rPr>
          <w:rFonts w:hAnsi="Times New Roman"/>
          <w:color w:val="000000"/>
          <w:sz w:val="24"/>
          <w:szCs w:val="24"/>
          <w:lang w:val="ru-RU"/>
        </w:rPr>
        <w:t>уровне</w:t>
      </w:r>
      <w:r w:rsidRPr="00DC4217">
        <w:rPr>
          <w:rFonts w:hAnsi="Times New Roman"/>
          <w:color w:val="000000"/>
          <w:sz w:val="24"/>
          <w:szCs w:val="24"/>
          <w:lang w:val="ru-RU"/>
        </w:rPr>
        <w:t xml:space="preserve">: </w:t>
      </w:r>
      <w:r w:rsidRPr="00155890">
        <w:rPr>
          <w:rFonts w:hAnsi="Times New Roman"/>
          <w:b/>
          <w:color w:val="000000"/>
          <w:sz w:val="24"/>
          <w:szCs w:val="24"/>
          <w:lang w:val="ru-RU"/>
        </w:rPr>
        <w:t>химия</w:t>
      </w:r>
      <w:r w:rsidRPr="00155890">
        <w:rPr>
          <w:rFonts w:hAnsi="Times New Roman"/>
          <w:b/>
          <w:color w:val="000000"/>
          <w:sz w:val="24"/>
          <w:szCs w:val="24"/>
          <w:lang w:val="ru-RU"/>
        </w:rPr>
        <w:t xml:space="preserve"> </w:t>
      </w:r>
      <w:r w:rsidRPr="00155890">
        <w:rPr>
          <w:rFonts w:hAnsi="Times New Roman"/>
          <w:b/>
          <w:color w:val="000000"/>
          <w:sz w:val="24"/>
          <w:szCs w:val="24"/>
          <w:lang w:val="ru-RU"/>
        </w:rPr>
        <w:t>и</w:t>
      </w:r>
      <w:r w:rsidRPr="00155890">
        <w:rPr>
          <w:rFonts w:hAnsi="Times New Roman"/>
          <w:b/>
          <w:color w:val="000000"/>
          <w:sz w:val="24"/>
          <w:szCs w:val="24"/>
          <w:lang w:val="ru-RU"/>
        </w:rPr>
        <w:t xml:space="preserve"> </w:t>
      </w:r>
      <w:r w:rsidRPr="00155890">
        <w:rPr>
          <w:rFonts w:hAnsi="Times New Roman"/>
          <w:b/>
          <w:color w:val="000000"/>
          <w:sz w:val="24"/>
          <w:szCs w:val="24"/>
          <w:lang w:val="ru-RU"/>
        </w:rPr>
        <w:t>биология</w:t>
      </w:r>
      <w:r w:rsidRPr="00DC4217">
        <w:rPr>
          <w:rFonts w:hAnsi="Times New Roman"/>
          <w:color w:val="000000"/>
          <w:sz w:val="24"/>
          <w:szCs w:val="24"/>
          <w:lang w:val="ru-RU"/>
        </w:rPr>
        <w:t>.</w:t>
      </w:r>
    </w:p>
    <w:p w:rsidR="00FE1728" w:rsidRDefault="00FE1728" w:rsidP="003E261E">
      <w:pPr>
        <w:spacing w:after="0" w:line="240" w:lineRule="auto"/>
        <w:ind w:firstLine="708"/>
        <w:rPr>
          <w:rFonts w:hAnsi="Times New Roman"/>
          <w:color w:val="000000"/>
          <w:sz w:val="24"/>
          <w:szCs w:val="24"/>
          <w:lang w:val="ru-RU"/>
        </w:rPr>
      </w:pPr>
      <w:r w:rsidRPr="00155890">
        <w:rPr>
          <w:rFonts w:hAnsi="Times New Roman"/>
          <w:b/>
          <w:color w:val="000000"/>
          <w:sz w:val="24"/>
          <w:szCs w:val="24"/>
          <w:lang w:val="ru-RU"/>
        </w:rPr>
        <w:t>В</w:t>
      </w:r>
      <w:r w:rsidRPr="00155890">
        <w:rPr>
          <w:rFonts w:hAnsi="Times New Roman"/>
          <w:b/>
          <w:color w:val="000000"/>
          <w:sz w:val="24"/>
          <w:szCs w:val="24"/>
          <w:lang w:val="ru-RU"/>
        </w:rPr>
        <w:t xml:space="preserve"> 11 </w:t>
      </w:r>
      <w:r w:rsidRPr="00155890">
        <w:rPr>
          <w:rFonts w:hAnsi="Times New Roman"/>
          <w:b/>
          <w:color w:val="000000"/>
          <w:sz w:val="24"/>
          <w:szCs w:val="24"/>
          <w:lang w:val="ru-RU"/>
        </w:rPr>
        <w:t>классе</w:t>
      </w:r>
      <w:r>
        <w:rPr>
          <w:rFonts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/>
          <w:color w:val="000000"/>
          <w:sz w:val="24"/>
          <w:szCs w:val="24"/>
          <w:lang w:val="ru-RU"/>
        </w:rPr>
        <w:t>в</w:t>
      </w:r>
      <w:r>
        <w:rPr>
          <w:rFonts w:hAnsi="Times New Roman"/>
          <w:color w:val="000000"/>
          <w:sz w:val="24"/>
          <w:szCs w:val="24"/>
          <w:lang w:val="ru-RU"/>
        </w:rPr>
        <w:t xml:space="preserve"> 2024-2025 </w:t>
      </w:r>
      <w:r>
        <w:rPr>
          <w:rFonts w:hAnsi="Times New Roman"/>
          <w:color w:val="000000"/>
          <w:sz w:val="24"/>
          <w:szCs w:val="24"/>
          <w:lang w:val="ru-RU"/>
        </w:rPr>
        <w:t>учебном</w:t>
      </w:r>
      <w:r>
        <w:rPr>
          <w:rFonts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/>
          <w:color w:val="000000"/>
          <w:sz w:val="24"/>
          <w:szCs w:val="24"/>
          <w:lang w:val="ru-RU"/>
        </w:rPr>
        <w:t>году</w:t>
      </w:r>
      <w:r>
        <w:rPr>
          <w:rFonts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/>
          <w:color w:val="000000"/>
          <w:sz w:val="24"/>
          <w:szCs w:val="24"/>
          <w:lang w:val="ru-RU"/>
        </w:rPr>
        <w:t>продолжается</w:t>
      </w:r>
      <w:r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="00155890">
        <w:rPr>
          <w:rFonts w:hAnsi="Times New Roman"/>
          <w:color w:val="000000"/>
          <w:sz w:val="24"/>
          <w:szCs w:val="24"/>
          <w:lang w:val="ru-RU"/>
        </w:rPr>
        <w:t>обучение</w:t>
      </w:r>
      <w:r w:rsidR="00155890"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="00155890" w:rsidRPr="00155890">
        <w:rPr>
          <w:rFonts w:hAnsi="Times New Roman"/>
          <w:b/>
          <w:color w:val="000000"/>
          <w:sz w:val="24"/>
          <w:szCs w:val="24"/>
          <w:lang w:val="ru-RU"/>
        </w:rPr>
        <w:t>по</w:t>
      </w:r>
      <w:r w:rsidR="00155890" w:rsidRPr="00155890">
        <w:rPr>
          <w:rFonts w:hAnsi="Times New Roman"/>
          <w:b/>
          <w:color w:val="000000"/>
          <w:sz w:val="24"/>
          <w:szCs w:val="24"/>
          <w:lang w:val="ru-RU"/>
        </w:rPr>
        <w:t xml:space="preserve"> </w:t>
      </w:r>
      <w:r w:rsidR="00155890" w:rsidRPr="00155890">
        <w:rPr>
          <w:rFonts w:hAnsi="Times New Roman"/>
          <w:b/>
          <w:color w:val="000000"/>
          <w:sz w:val="24"/>
          <w:szCs w:val="24"/>
          <w:lang w:val="ru-RU"/>
        </w:rPr>
        <w:t>универсальному</w:t>
      </w:r>
      <w:r w:rsidR="00155890" w:rsidRPr="00155890">
        <w:rPr>
          <w:rFonts w:hAnsi="Times New Roman"/>
          <w:b/>
          <w:color w:val="000000"/>
          <w:sz w:val="24"/>
          <w:szCs w:val="24"/>
          <w:lang w:val="ru-RU"/>
        </w:rPr>
        <w:t xml:space="preserve"> </w:t>
      </w:r>
      <w:r w:rsidR="00155890" w:rsidRPr="00155890">
        <w:rPr>
          <w:rFonts w:hAnsi="Times New Roman"/>
          <w:b/>
          <w:color w:val="000000"/>
          <w:sz w:val="24"/>
          <w:szCs w:val="24"/>
          <w:lang w:val="ru-RU"/>
        </w:rPr>
        <w:t>профилю</w:t>
      </w:r>
      <w:r w:rsidR="00155890">
        <w:rPr>
          <w:rFonts w:hAnsi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/>
          <w:color w:val="000000"/>
          <w:sz w:val="24"/>
          <w:szCs w:val="24"/>
          <w:lang w:val="ru-RU"/>
        </w:rPr>
        <w:t>изучение</w:t>
      </w:r>
      <w:r>
        <w:rPr>
          <w:rFonts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/>
          <w:color w:val="000000"/>
          <w:sz w:val="24"/>
          <w:szCs w:val="24"/>
          <w:lang w:val="ru-RU"/>
        </w:rPr>
        <w:t>на</w:t>
      </w:r>
      <w:r>
        <w:rPr>
          <w:rFonts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/>
          <w:color w:val="000000"/>
          <w:sz w:val="24"/>
          <w:szCs w:val="24"/>
          <w:lang w:val="ru-RU"/>
        </w:rPr>
        <w:t>углубленном</w:t>
      </w:r>
      <w:r>
        <w:rPr>
          <w:rFonts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/>
          <w:color w:val="000000"/>
          <w:sz w:val="24"/>
          <w:szCs w:val="24"/>
          <w:lang w:val="ru-RU"/>
        </w:rPr>
        <w:t>уровне</w:t>
      </w:r>
      <w:r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="00C47653">
        <w:rPr>
          <w:rFonts w:hAnsi="Times New Roman"/>
          <w:color w:val="000000"/>
          <w:sz w:val="24"/>
          <w:szCs w:val="24"/>
          <w:lang w:val="ru-RU"/>
        </w:rPr>
        <w:t>двух</w:t>
      </w:r>
      <w:r>
        <w:rPr>
          <w:rFonts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/>
          <w:color w:val="000000"/>
          <w:sz w:val="24"/>
          <w:szCs w:val="24"/>
          <w:lang w:val="ru-RU"/>
        </w:rPr>
        <w:t>предметов</w:t>
      </w:r>
      <w:r>
        <w:rPr>
          <w:rFonts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/>
          <w:color w:val="000000"/>
          <w:sz w:val="24"/>
          <w:szCs w:val="24"/>
          <w:lang w:val="ru-RU"/>
        </w:rPr>
        <w:t>–</w:t>
      </w:r>
      <w:r>
        <w:rPr>
          <w:rFonts w:hAnsi="Times New Roman"/>
          <w:color w:val="000000"/>
          <w:sz w:val="24"/>
          <w:szCs w:val="24"/>
          <w:lang w:val="ru-RU"/>
        </w:rPr>
        <w:t xml:space="preserve"> </w:t>
      </w:r>
      <w:r w:rsidRPr="00155890">
        <w:rPr>
          <w:rFonts w:hAnsi="Times New Roman"/>
          <w:b/>
          <w:color w:val="000000"/>
          <w:sz w:val="24"/>
          <w:szCs w:val="24"/>
          <w:lang w:val="ru-RU"/>
        </w:rPr>
        <w:t>обществознание</w:t>
      </w:r>
      <w:r w:rsidR="003E261E">
        <w:rPr>
          <w:rFonts w:hAnsi="Times New Roman"/>
          <w:b/>
          <w:color w:val="000000"/>
          <w:sz w:val="24"/>
          <w:szCs w:val="24"/>
          <w:lang w:val="ru-RU"/>
        </w:rPr>
        <w:t xml:space="preserve">, </w:t>
      </w:r>
      <w:r w:rsidRPr="00155890">
        <w:rPr>
          <w:rFonts w:hAnsi="Times New Roman"/>
          <w:b/>
          <w:color w:val="000000"/>
          <w:sz w:val="24"/>
          <w:szCs w:val="24"/>
          <w:lang w:val="ru-RU"/>
        </w:rPr>
        <w:t>литература</w:t>
      </w:r>
      <w:r>
        <w:rPr>
          <w:rFonts w:hAnsi="Times New Roman"/>
          <w:color w:val="000000"/>
          <w:sz w:val="24"/>
          <w:szCs w:val="24"/>
          <w:lang w:val="ru-RU"/>
        </w:rPr>
        <w:t>.</w:t>
      </w:r>
    </w:p>
    <w:p w:rsidR="00FE1728" w:rsidRPr="004E3A9D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>Учебный план является частью образовательной программы муниципальное бюджетное общеобразовательное учреждение средняя общеобразовательная школа № 59 п. Белозёрный, разработанной в соответствии с ФГОС среднего общего образования, с учетом Федеральной образовательной программ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>ы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среднего общего образования, и обеспечивает выполнение санитарно-эпидемиологических требований СП 2.4.3648-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>2.1.2б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и гигиенических нормативов и требований СанПиН 1.2.3685-21.</w:t>
      </w:r>
    </w:p>
    <w:p w:rsidR="00FE1728" w:rsidRPr="004E3A9D" w:rsidRDefault="00FE1728" w:rsidP="003E26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>Учебный год в муниципальное бюджетное общеобразовательное учреждение средняя общеобразовательная школа № 59 п. Белозёрный</w:t>
      </w:r>
      <w:r w:rsidRPr="004E3A9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начинается </w:t>
      </w:r>
      <w:r>
        <w:rPr>
          <w:rFonts w:ascii="Times New Roman" w:hAnsi="Times New Roman"/>
          <w:sz w:val="24"/>
          <w:szCs w:val="24"/>
          <w:lang w:val="ru-RU"/>
        </w:rPr>
        <w:t>02.09.2024</w:t>
      </w:r>
      <w:r w:rsidRPr="004E3A9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и заканчивается </w:t>
      </w:r>
      <w:r w:rsidRPr="004E3A9D">
        <w:rPr>
          <w:rFonts w:ascii="Times New Roman" w:hAnsi="Times New Roman"/>
          <w:sz w:val="24"/>
          <w:szCs w:val="24"/>
          <w:lang w:val="ru-RU"/>
        </w:rPr>
        <w:t>26.05.</w:t>
      </w:r>
      <w:r>
        <w:rPr>
          <w:rFonts w:ascii="Times New Roman" w:hAnsi="Times New Roman"/>
          <w:sz w:val="24"/>
          <w:szCs w:val="24"/>
          <w:lang w:val="ru-RU"/>
        </w:rPr>
        <w:t>2025</w:t>
      </w:r>
      <w:r w:rsidRPr="004E3A9D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FE1728" w:rsidRPr="004E3A9D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>Продолжительность учебного года в 10 класс</w:t>
      </w:r>
      <w:r w:rsidR="00C47653">
        <w:rPr>
          <w:rStyle w:val="markedcontent"/>
          <w:rFonts w:ascii="Times New Roman" w:hAnsi="Times New Roman"/>
          <w:sz w:val="24"/>
          <w:szCs w:val="24"/>
          <w:lang w:val="ru-RU"/>
        </w:rPr>
        <w:t>е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составляет 34 учебные недели</w:t>
      </w:r>
      <w:r w:rsidR="00C47653">
        <w:rPr>
          <w:rStyle w:val="markedcontent"/>
          <w:rFonts w:ascii="Times New Roman" w:hAnsi="Times New Roman"/>
          <w:sz w:val="24"/>
          <w:szCs w:val="24"/>
          <w:lang w:val="ru-RU"/>
        </w:rPr>
        <w:t>, в 11 классе - 33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. </w:t>
      </w:r>
    </w:p>
    <w:p w:rsidR="00FE1728" w:rsidRPr="004E3A9D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>Учебные занятия для учащихся 10-11 классов проводятся по 5-ти дневной учебной неделе.</w:t>
      </w:r>
    </w:p>
    <w:p w:rsidR="00FE1728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Максимальный объем аудиторной нагрузки обучающихся в неделю </w:t>
      </w:r>
      <w:proofErr w:type="gramStart"/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>составляет  в</w:t>
      </w:r>
      <w:proofErr w:type="gramEnd"/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 10 классе – 34 часа, в  11 классе – 34 часа. </w:t>
      </w:r>
    </w:p>
    <w:p w:rsidR="00F01865" w:rsidRPr="004E3A9D" w:rsidRDefault="00F01865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В соответствии с ФГОС СОО количество учебных занятий за 2 года на одного обучающегося составляет </w:t>
      </w:r>
      <w:r w:rsidR="00C47653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2278 ч, что соответствует требованиям - 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>не менее 2170 часов (не менее 31 часа в неделю) и не более 2516 часов (не более 37 часов в неделю).</w:t>
      </w:r>
    </w:p>
    <w:p w:rsidR="00FE1728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E1728" w:rsidRPr="004E3A9D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D92121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ФОП ООО в учебный</w:t>
      </w:r>
      <w:r w:rsidRPr="00D92121">
        <w:rPr>
          <w:rFonts w:ascii="Times New Roman" w:hAnsi="Times New Roman"/>
          <w:color w:val="000000"/>
          <w:sz w:val="24"/>
          <w:szCs w:val="24"/>
        </w:rPr>
        <w:t> </w:t>
      </w:r>
      <w:r w:rsidRPr="00D92121">
        <w:rPr>
          <w:rFonts w:ascii="Times New Roman" w:hAnsi="Times New Roman"/>
          <w:color w:val="000000"/>
          <w:sz w:val="24"/>
          <w:szCs w:val="24"/>
          <w:lang w:val="ru-RU"/>
        </w:rPr>
        <w:t>предмет</w:t>
      </w:r>
      <w:r w:rsidRPr="00D92121">
        <w:rPr>
          <w:rFonts w:ascii="Times New Roman" w:hAnsi="Times New Roman"/>
          <w:color w:val="000000"/>
          <w:sz w:val="24"/>
          <w:szCs w:val="24"/>
        </w:rPr>
        <w:t> </w:t>
      </w:r>
      <w:r w:rsidRPr="00D92121">
        <w:rPr>
          <w:rFonts w:ascii="Times New Roman" w:hAnsi="Times New Roman"/>
          <w:color w:val="000000"/>
          <w:sz w:val="24"/>
          <w:szCs w:val="24"/>
          <w:lang w:val="ru-RU"/>
        </w:rPr>
        <w:t>«Математика», помимо</w:t>
      </w:r>
      <w:r w:rsidRPr="00D92121">
        <w:rPr>
          <w:rFonts w:ascii="Times New Roman" w:hAnsi="Times New Roman"/>
          <w:color w:val="000000"/>
          <w:sz w:val="24"/>
          <w:szCs w:val="24"/>
        </w:rPr>
        <w:t> </w:t>
      </w:r>
      <w:r w:rsidRPr="00D92121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учебных курсов «Алгебра», «Геометрия», включен учебный курс «Вероятность и статистика». Изучение учебного курса «Вероятность и статистика» предусмотрено 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10-11</w:t>
      </w:r>
      <w:r w:rsidRPr="00D92121">
        <w:rPr>
          <w:rFonts w:ascii="Times New Roman" w:hAnsi="Times New Roman"/>
          <w:color w:val="000000"/>
          <w:sz w:val="24"/>
          <w:szCs w:val="24"/>
          <w:lang w:val="ru-RU"/>
        </w:rPr>
        <w:t>-х классах и включено в учебный план в объеме 1 час в неделю</w:t>
      </w:r>
    </w:p>
    <w:p w:rsidR="00FE1728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lastRenderedPageBreak/>
        <w:t>обучающихся, использовано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на увеличение времени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на 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>изучение отдельных предметов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>, обеспечивающих различные интересы обучающихся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>:</w:t>
      </w:r>
    </w:p>
    <w:p w:rsidR="00FE1728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10 класс – </w:t>
      </w:r>
      <w:r w:rsidR="003E261E">
        <w:rPr>
          <w:rStyle w:val="markedcontent"/>
          <w:rFonts w:ascii="Times New Roman" w:hAnsi="Times New Roman"/>
          <w:sz w:val="24"/>
          <w:szCs w:val="24"/>
          <w:lang w:val="ru-RU"/>
        </w:rPr>
        <w:t>добавлен 1 час в неделю на изучение русского языка, 1 час в неделю на изучение алгебры.</w:t>
      </w:r>
    </w:p>
    <w:p w:rsidR="00FE1728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11 класс – </w:t>
      </w:r>
      <w:r w:rsidR="003E261E">
        <w:rPr>
          <w:rStyle w:val="markedcontent"/>
          <w:rFonts w:ascii="Times New Roman" w:hAnsi="Times New Roman"/>
          <w:sz w:val="24"/>
          <w:szCs w:val="24"/>
          <w:lang w:val="ru-RU"/>
        </w:rPr>
        <w:t>1 час в неделю на изучение русского языка, 1 час в неделю на изучение геометрии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>.</w:t>
      </w:r>
    </w:p>
    <w:p w:rsidR="00FE1728" w:rsidRPr="004E3A9D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>
        <w:rPr>
          <w:rStyle w:val="markedcontent"/>
          <w:rFonts w:ascii="Times New Roman" w:hAnsi="Times New Roman"/>
          <w:sz w:val="24"/>
          <w:szCs w:val="24"/>
          <w:lang w:val="ru-RU"/>
        </w:rPr>
        <w:t>Элективные курсы не оцениваются.</w:t>
      </w:r>
      <w:r w:rsidR="00C47653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В 2024 – 2025 учебном году элективные курсы не запланированы.</w:t>
      </w:r>
    </w:p>
    <w:p w:rsidR="00FE1728" w:rsidRPr="004E3A9D" w:rsidRDefault="00FE1728" w:rsidP="003E26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>В муниципально</w:t>
      </w:r>
      <w:r w:rsidR="00C47653">
        <w:rPr>
          <w:rStyle w:val="markedcontent"/>
          <w:rFonts w:ascii="Times New Roman" w:hAnsi="Times New Roman"/>
          <w:sz w:val="24"/>
          <w:szCs w:val="24"/>
          <w:lang w:val="ru-RU"/>
        </w:rPr>
        <w:t>м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бюджетно</w:t>
      </w:r>
      <w:r w:rsidR="00C47653">
        <w:rPr>
          <w:rStyle w:val="markedcontent"/>
          <w:rFonts w:ascii="Times New Roman" w:hAnsi="Times New Roman"/>
          <w:sz w:val="24"/>
          <w:szCs w:val="24"/>
          <w:lang w:val="ru-RU"/>
        </w:rPr>
        <w:t>м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общеобразовательно</w:t>
      </w:r>
      <w:r w:rsidR="00C47653">
        <w:rPr>
          <w:rStyle w:val="markedcontent"/>
          <w:rFonts w:ascii="Times New Roman" w:hAnsi="Times New Roman"/>
          <w:sz w:val="24"/>
          <w:szCs w:val="24"/>
          <w:lang w:val="ru-RU"/>
        </w:rPr>
        <w:t>м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учреждени</w:t>
      </w:r>
      <w:r w:rsidR="00C47653">
        <w:rPr>
          <w:rStyle w:val="markedcontent"/>
          <w:rFonts w:ascii="Times New Roman" w:hAnsi="Times New Roman"/>
          <w:sz w:val="24"/>
          <w:szCs w:val="24"/>
          <w:lang w:val="ru-RU"/>
        </w:rPr>
        <w:t>и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средн</w:t>
      </w:r>
      <w:r w:rsidR="00C47653">
        <w:rPr>
          <w:rStyle w:val="markedcontent"/>
          <w:rFonts w:ascii="Times New Roman" w:hAnsi="Times New Roman"/>
          <w:sz w:val="24"/>
          <w:szCs w:val="24"/>
          <w:lang w:val="ru-RU"/>
        </w:rPr>
        <w:t>ей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общеобразовательн</w:t>
      </w:r>
      <w:r w:rsidR="00C47653">
        <w:rPr>
          <w:rStyle w:val="markedcontent"/>
          <w:rFonts w:ascii="Times New Roman" w:hAnsi="Times New Roman"/>
          <w:sz w:val="24"/>
          <w:szCs w:val="24"/>
          <w:lang w:val="ru-RU"/>
        </w:rPr>
        <w:t>ой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школ</w:t>
      </w:r>
      <w:r w:rsidR="00C47653">
        <w:rPr>
          <w:rStyle w:val="markedcontent"/>
          <w:rFonts w:ascii="Times New Roman" w:hAnsi="Times New Roman"/>
          <w:sz w:val="24"/>
          <w:szCs w:val="24"/>
          <w:lang w:val="ru-RU"/>
        </w:rPr>
        <w:t>е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№ 59 п. Белозёрный</w:t>
      </w:r>
      <w:r w:rsidRPr="004E3A9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языком обучения является </w:t>
      </w:r>
      <w:r w:rsidRPr="004E3A9D">
        <w:rPr>
          <w:rFonts w:ascii="Times New Roman" w:hAnsi="Times New Roman"/>
          <w:sz w:val="24"/>
          <w:szCs w:val="24"/>
          <w:lang w:val="ru-RU"/>
        </w:rPr>
        <w:t>русский язык.</w:t>
      </w:r>
    </w:p>
    <w:p w:rsidR="00FE1728" w:rsidRPr="004E3A9D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>При изучении предметов не осуществляется деление учащихся на подгруппы.</w:t>
      </w:r>
    </w:p>
    <w:p w:rsidR="00FE1728" w:rsidRPr="004E3A9D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>Промежуточная аттестация – процедура, проводимая с целью оценки качества освоения обучающимися части содержания (четвертное оценивание) или всего объема учебной дисциплины за учебный год (годовое оценивание).</w:t>
      </w:r>
    </w:p>
    <w:p w:rsidR="00FE1728" w:rsidRPr="004E3A9D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>Промежуточная/годовая аттестация обучающихся за четверть осуществляется в соответствии с календарным учебным графиком.</w:t>
      </w:r>
    </w:p>
    <w:p w:rsidR="00FE1728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Все предметы обязательной части учебного плана оцениваются по 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>полугодиям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. </w:t>
      </w:r>
    </w:p>
    <w:p w:rsidR="00FE1728" w:rsidRPr="004E3A9D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Промежуточная аттестация проходит на 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>пред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>последней учебной неделе четверти. Формы и порядок проведения промежуточной аттестации определяются «Положением о формах, периодичности и порядке</w:t>
      </w:r>
      <w:r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 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>текущего контроля успеваемости и промежуточной аттестации обучающихся муниципальное бюджетное общеобразовательное учреждение средняя общеобразовательная школа № 59 п. Белозёрный</w:t>
      </w:r>
      <w:r w:rsidR="00C47653">
        <w:rPr>
          <w:rStyle w:val="markedcontent"/>
          <w:rFonts w:ascii="Times New Roman" w:hAnsi="Times New Roman"/>
          <w:sz w:val="24"/>
          <w:szCs w:val="24"/>
          <w:lang w:val="ru-RU"/>
        </w:rPr>
        <w:t>»</w:t>
      </w: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. </w:t>
      </w:r>
    </w:p>
    <w:p w:rsidR="00FE1728" w:rsidRPr="004E3A9D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 xml:space="preserve">Освоение основной образовательной программы среднего общего образования завершается итоговой аттестацией. </w:t>
      </w:r>
    </w:p>
    <w:p w:rsidR="00FE1728" w:rsidRPr="004E3A9D" w:rsidRDefault="00FE1728" w:rsidP="003E26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  <w:lang w:val="ru-RU"/>
        </w:rPr>
      </w:pPr>
      <w:r w:rsidRPr="004E3A9D">
        <w:rPr>
          <w:rStyle w:val="markedcontent"/>
          <w:rFonts w:ascii="Times New Roman" w:hAnsi="Times New Roman"/>
          <w:sz w:val="24"/>
          <w:szCs w:val="24"/>
          <w:lang w:val="ru-RU"/>
        </w:rPr>
        <w:t>Нормативный срок освоения основной образовательной программы среднего общего образования составляет 2 года.</w:t>
      </w:r>
    </w:p>
    <w:p w:rsidR="003E261E" w:rsidRPr="000C383E" w:rsidRDefault="003E261E" w:rsidP="0038648D">
      <w:pPr>
        <w:widowControl/>
        <w:spacing w:after="160" w:line="259" w:lineRule="auto"/>
        <w:rPr>
          <w:rStyle w:val="markedcontent"/>
          <w:rFonts w:ascii="Times New Roman" w:hAnsi="Times New Roman"/>
          <w:b/>
          <w:sz w:val="28"/>
          <w:szCs w:val="28"/>
          <w:lang w:val="ru-RU"/>
        </w:rPr>
      </w:pPr>
    </w:p>
    <w:p w:rsidR="00FE1728" w:rsidRDefault="00FE1728" w:rsidP="00C47653">
      <w:pPr>
        <w:widowControl/>
        <w:spacing w:after="160" w:line="259" w:lineRule="auto"/>
        <w:jc w:val="center"/>
        <w:rPr>
          <w:rStyle w:val="markedcontent"/>
          <w:rFonts w:ascii="Times New Roman" w:hAnsi="Times New Roman"/>
          <w:b/>
          <w:sz w:val="28"/>
          <w:szCs w:val="28"/>
        </w:rPr>
      </w:pPr>
      <w:r w:rsidRPr="00FE1728">
        <w:rPr>
          <w:rStyle w:val="markedcontent"/>
          <w:rFonts w:ascii="Times New Roman" w:hAnsi="Times New Roman"/>
          <w:b/>
          <w:sz w:val="28"/>
          <w:szCs w:val="28"/>
        </w:rPr>
        <w:t xml:space="preserve">УЧЕБНЫЙ ПЛАН 10-11 </w:t>
      </w:r>
      <w:proofErr w:type="spellStart"/>
      <w:r w:rsidRPr="00FE1728">
        <w:rPr>
          <w:rStyle w:val="markedcontent"/>
          <w:rFonts w:ascii="Times New Roman" w:hAnsi="Times New Roman"/>
          <w:b/>
          <w:sz w:val="28"/>
          <w:szCs w:val="28"/>
        </w:rPr>
        <w:t>классы</w:t>
      </w:r>
      <w:proofErr w:type="spellEnd"/>
      <w:r w:rsidRPr="00FE1728">
        <w:rPr>
          <w:rStyle w:val="markedcontent"/>
          <w:rFonts w:ascii="Times New Roman" w:hAnsi="Times New Roman"/>
          <w:b/>
          <w:sz w:val="28"/>
          <w:szCs w:val="28"/>
        </w:rPr>
        <w:t xml:space="preserve"> 2024-2025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87"/>
        <w:gridCol w:w="2285"/>
        <w:gridCol w:w="909"/>
        <w:gridCol w:w="1012"/>
        <w:gridCol w:w="992"/>
        <w:gridCol w:w="992"/>
        <w:gridCol w:w="64"/>
        <w:gridCol w:w="929"/>
        <w:gridCol w:w="1012"/>
        <w:gridCol w:w="992"/>
        <w:gridCol w:w="992"/>
        <w:gridCol w:w="1559"/>
      </w:tblGrid>
      <w:tr w:rsidR="000C383E" w:rsidTr="003E0E4C"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extDirection w:val="btLr"/>
            <w:hideMark/>
          </w:tcPr>
          <w:p w:rsidR="000C383E" w:rsidRDefault="000C383E" w:rsidP="0040642E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Предметная область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extDirection w:val="btLr"/>
            <w:hideMark/>
          </w:tcPr>
          <w:p w:rsidR="000C383E" w:rsidRDefault="000C383E" w:rsidP="0040642E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Учебный предмет /курс</w:t>
            </w:r>
          </w:p>
        </w:tc>
        <w:tc>
          <w:tcPr>
            <w:tcW w:w="78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</w:tc>
      </w:tr>
      <w:tr w:rsidR="000C383E" w:rsidTr="003E0E4C"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83E" w:rsidRDefault="000C383E" w:rsidP="000C383E">
            <w:pPr>
              <w:widowControl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83E" w:rsidRDefault="000C383E" w:rsidP="000C383E">
            <w:pPr>
              <w:widowControl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10 класс</w:t>
            </w:r>
          </w:p>
        </w:tc>
        <w:tc>
          <w:tcPr>
            <w:tcW w:w="3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11 класс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0C383E" w:rsidTr="003E0E4C"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83E" w:rsidRDefault="000C383E" w:rsidP="000C383E">
            <w:pPr>
              <w:widowControl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83E" w:rsidRDefault="000C383E" w:rsidP="000C383E">
            <w:pPr>
              <w:widowControl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Обязат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Формир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Углуб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Обязат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Формир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Углуб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0C383E" w:rsidTr="003E0E4C">
        <w:trPr>
          <w:trHeight w:val="1097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C383E" w:rsidRDefault="000C383E" w:rsidP="000C383E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Русский язык и литературное чтение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83E" w:rsidRDefault="000C383E" w:rsidP="000C383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Русский язык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0C383E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0C383E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</w:tr>
      <w:tr w:rsidR="000C383E" w:rsidTr="003E0E4C">
        <w:trPr>
          <w:trHeight w:val="1114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83E" w:rsidRDefault="000C383E" w:rsidP="000C383E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83E" w:rsidRDefault="000C383E" w:rsidP="000C383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Литература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</w:tr>
      <w:tr w:rsidR="000C383E" w:rsidTr="003E0E4C">
        <w:trPr>
          <w:cantSplit/>
          <w:trHeight w:val="113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C383E" w:rsidRDefault="000C383E" w:rsidP="000C383E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Иностранный язык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83E" w:rsidRDefault="000C383E" w:rsidP="000C383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Иностранный язык (немецкий)</w:t>
            </w:r>
          </w:p>
          <w:p w:rsidR="000C383E" w:rsidRDefault="000C383E" w:rsidP="000C383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:rsidR="000C383E" w:rsidRDefault="000C383E" w:rsidP="000C383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</w:tr>
      <w:tr w:rsidR="003E0E4C" w:rsidTr="003E0E4C">
        <w:trPr>
          <w:cantSplit/>
          <w:trHeight w:val="441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E0E4C" w:rsidRDefault="003E0E4C" w:rsidP="000C383E">
            <w:pPr>
              <w:spacing w:after="0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Математика и информатика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0E4C" w:rsidRDefault="003E0E4C" w:rsidP="000C383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Алгебра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E4C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E4C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E4C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E4C" w:rsidRP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E4C" w:rsidRDefault="00C47653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E4C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E4C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E4C" w:rsidRP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E4C" w:rsidRDefault="00C47653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</w:tr>
      <w:tr w:rsidR="000C383E" w:rsidTr="003E0E4C">
        <w:trPr>
          <w:cantSplit/>
          <w:trHeight w:val="276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C383E" w:rsidRDefault="000C383E" w:rsidP="000C383E">
            <w:pPr>
              <w:spacing w:after="0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Геометрия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0C383E" w:rsidTr="003E0E4C">
        <w:trPr>
          <w:cantSplit/>
          <w:trHeight w:val="325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C383E" w:rsidRDefault="000C383E" w:rsidP="000C383E">
            <w:pPr>
              <w:spacing w:after="0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Вероятность и статистика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0C383E" w:rsidTr="003E0E4C">
        <w:trPr>
          <w:cantSplit/>
          <w:trHeight w:val="358"/>
        </w:trPr>
        <w:tc>
          <w:tcPr>
            <w:tcW w:w="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C383E" w:rsidRDefault="000C383E" w:rsidP="000C383E">
            <w:pPr>
              <w:spacing w:after="0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Информатика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0C383E" w:rsidTr="003E0E4C">
        <w:trPr>
          <w:cantSplit/>
          <w:trHeight w:val="605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C383E" w:rsidRDefault="000C383E" w:rsidP="000C383E">
            <w:pPr>
              <w:spacing w:after="0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Обществознание и естествознание («окружающий мир»)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История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0C383E" w:rsidTr="003E0E4C">
        <w:trPr>
          <w:cantSplit/>
          <w:trHeight w:val="569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C383E" w:rsidRDefault="000C383E" w:rsidP="000C383E">
            <w:pPr>
              <w:spacing w:after="0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Обществознание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C47653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765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</w:tr>
      <w:tr w:rsidR="000C383E" w:rsidTr="003E0E4C">
        <w:trPr>
          <w:cantSplit/>
          <w:trHeight w:val="551"/>
        </w:trPr>
        <w:tc>
          <w:tcPr>
            <w:tcW w:w="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C383E" w:rsidRDefault="000C383E" w:rsidP="000C383E">
            <w:pPr>
              <w:spacing w:after="0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География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0C383E" w:rsidTr="003E0E4C">
        <w:trPr>
          <w:cantSplit/>
          <w:trHeight w:val="687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C383E" w:rsidRDefault="000C383E" w:rsidP="000C383E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Естественно-научные предметы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Физика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0C383E" w:rsidTr="003E0E4C">
        <w:trPr>
          <w:cantSplit/>
          <w:trHeight w:val="539"/>
        </w:trPr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C383E" w:rsidRDefault="000C383E" w:rsidP="000C383E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Химия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0C383E" w:rsidTr="003E0E4C">
        <w:trPr>
          <w:cantSplit/>
          <w:trHeight w:val="70"/>
        </w:trPr>
        <w:tc>
          <w:tcPr>
            <w:tcW w:w="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C383E" w:rsidRDefault="000C383E" w:rsidP="000C383E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Биология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0C383E" w:rsidTr="003E0E4C">
        <w:trPr>
          <w:cantSplit/>
          <w:trHeight w:val="1284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C383E" w:rsidRDefault="000C383E" w:rsidP="000C383E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Физическая культура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83E" w:rsidRDefault="000C383E" w:rsidP="000C383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Физкультура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</w:tr>
      <w:tr w:rsidR="000C383E" w:rsidTr="003E0E4C">
        <w:trPr>
          <w:cantSplit/>
          <w:trHeight w:val="211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C383E" w:rsidRDefault="000C383E" w:rsidP="000C383E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Основы безопасности и защиты Родины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ОБЗР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0C383E" w:rsidTr="003E0E4C">
        <w:trPr>
          <w:cantSplit/>
          <w:trHeight w:val="1128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C383E" w:rsidRDefault="003E0E4C" w:rsidP="000C383E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-------------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Индивидуальный проект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P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0C383E" w:rsidTr="003E0E4C">
        <w:trPr>
          <w:cantSplit/>
          <w:trHeight w:val="545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0C383E" w:rsidRDefault="000C383E" w:rsidP="000C383E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0C383E" w:rsidRDefault="00C47653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44</w:t>
            </w:r>
          </w:p>
        </w:tc>
      </w:tr>
      <w:tr w:rsidR="000C383E" w:rsidRPr="000C383E" w:rsidTr="003E0E4C">
        <w:trPr>
          <w:cantSplit/>
          <w:trHeight w:val="716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C383E" w:rsidRDefault="000C383E" w:rsidP="000C383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Часть, формируемая участниками образовательного процесса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383E" w:rsidRDefault="000C383E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C383E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3E0E4C" w:rsidRPr="000C383E" w:rsidTr="003E0E4C">
        <w:trPr>
          <w:cantSplit/>
          <w:trHeight w:val="716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E0E4C" w:rsidRDefault="003E0E4C" w:rsidP="000C383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Углубленное изучение предметов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E0E4C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E0E4C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E0E4C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E0E4C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E0E4C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E0E4C" w:rsidRDefault="003E0E4C" w:rsidP="000C383E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E0E4C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E0E4C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E0E4C" w:rsidRDefault="003E0E4C" w:rsidP="000C383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19</w:t>
            </w:r>
          </w:p>
        </w:tc>
      </w:tr>
      <w:tr w:rsidR="000C383E" w:rsidTr="003E0E4C">
        <w:trPr>
          <w:cantSplit/>
          <w:trHeight w:val="703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0C383E" w:rsidRDefault="000C383E" w:rsidP="000C38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 недельная нагрузка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C383E" w:rsidRDefault="003E0E4C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C383E" w:rsidRDefault="003E0E4C" w:rsidP="00C47653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  <w:r w:rsidR="00C4765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C383E" w:rsidRDefault="000C383E" w:rsidP="000C383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3E0E4C" w:rsidTr="003E0E4C">
        <w:trPr>
          <w:cantSplit/>
          <w:trHeight w:val="703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4C" w:rsidRDefault="003E0E4C" w:rsidP="000C38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Количество учебных недель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4C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4C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4C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3E0E4C" w:rsidTr="003E0E4C">
        <w:trPr>
          <w:cantSplit/>
          <w:trHeight w:val="429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4C" w:rsidRDefault="003E0E4C" w:rsidP="000C38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Всего часов в год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4C" w:rsidRDefault="003E0E4C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1156</w:t>
            </w:r>
          </w:p>
        </w:tc>
        <w:tc>
          <w:tcPr>
            <w:tcW w:w="3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4C" w:rsidRDefault="00C47653" w:rsidP="00C4765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1122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4C" w:rsidRDefault="002C025E" w:rsidP="000C383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2</w:t>
            </w:r>
            <w:r w:rsidR="00C47653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278</w:t>
            </w:r>
          </w:p>
        </w:tc>
      </w:tr>
    </w:tbl>
    <w:p w:rsidR="007E6770" w:rsidRDefault="007E6770" w:rsidP="002C025E">
      <w:pPr>
        <w:widowControl/>
        <w:spacing w:after="160" w:line="259" w:lineRule="auto"/>
        <w:rPr>
          <w:rStyle w:val="markedcontent"/>
          <w:rFonts w:ascii="Times New Roman" w:hAnsi="Times New Roman"/>
          <w:b/>
          <w:sz w:val="28"/>
          <w:szCs w:val="28"/>
        </w:rPr>
      </w:pPr>
    </w:p>
    <w:p w:rsidR="007E6770" w:rsidRDefault="007E6770">
      <w:pPr>
        <w:widowControl/>
        <w:spacing w:after="160" w:line="259" w:lineRule="auto"/>
        <w:rPr>
          <w:rStyle w:val="markedcontent"/>
          <w:rFonts w:ascii="Times New Roman" w:hAnsi="Times New Roman"/>
          <w:b/>
          <w:sz w:val="28"/>
          <w:szCs w:val="28"/>
        </w:rPr>
      </w:pPr>
      <w:r>
        <w:rPr>
          <w:rStyle w:val="markedcontent"/>
          <w:rFonts w:ascii="Times New Roman" w:hAnsi="Times New Roman"/>
          <w:b/>
          <w:sz w:val="28"/>
          <w:szCs w:val="28"/>
        </w:rPr>
        <w:br w:type="page"/>
      </w:r>
    </w:p>
    <w:p w:rsidR="007E6770" w:rsidRDefault="007E6770" w:rsidP="007E6770">
      <w:pPr>
        <w:rPr>
          <w:rFonts w:asciiTheme="minorHAnsi" w:eastAsiaTheme="minorHAnsi" w:hAnsiTheme="minorHAnsi"/>
          <w:lang w:val="ru-RU"/>
        </w:rPr>
      </w:pPr>
      <w:proofErr w:type="spellStart"/>
      <w:r>
        <w:rPr>
          <w:b/>
          <w:sz w:val="32"/>
        </w:rPr>
        <w:lastRenderedPageBreak/>
        <w:t>План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внеурочной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деятельности</w:t>
      </w:r>
      <w:proofErr w:type="spellEnd"/>
      <w:r>
        <w:rPr>
          <w:b/>
          <w:sz w:val="32"/>
        </w:rPr>
        <w:t xml:space="preserve"> (</w:t>
      </w:r>
      <w:proofErr w:type="spellStart"/>
      <w:r>
        <w:rPr>
          <w:b/>
          <w:sz w:val="32"/>
        </w:rPr>
        <w:t>недельный</w:t>
      </w:r>
      <w:proofErr w:type="spellEnd"/>
      <w:r>
        <w:rPr>
          <w:b/>
          <w:sz w:val="32"/>
        </w:rPr>
        <w:t>)</w:t>
      </w:r>
    </w:p>
    <w:p w:rsidR="007E6770" w:rsidRPr="007E6770" w:rsidRDefault="007E6770" w:rsidP="007E6770">
      <w:pPr>
        <w:rPr>
          <w:lang w:val="ru-RU"/>
        </w:rPr>
      </w:pPr>
      <w:r w:rsidRPr="007E6770">
        <w:rPr>
          <w:lang w:val="ru-RU"/>
        </w:rPr>
        <w:t>муниципальное бюджетное общеобразовательное учреждение средняя общеобразовательная школа № 59 п. Белозёрный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76"/>
        <w:gridCol w:w="3638"/>
        <w:gridCol w:w="3638"/>
      </w:tblGrid>
      <w:tr w:rsidR="007E6770" w:rsidTr="007E6770">
        <w:tc>
          <w:tcPr>
            <w:tcW w:w="7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E6770" w:rsidRDefault="007E6770">
            <w:pPr>
              <w:spacing w:after="0" w:line="240" w:lineRule="auto"/>
            </w:pPr>
            <w:proofErr w:type="spellStart"/>
            <w:r>
              <w:rPr>
                <w:b/>
              </w:rPr>
              <w:t>Учебные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курсы</w:t>
            </w:r>
            <w:proofErr w:type="spellEnd"/>
          </w:p>
          <w:p w:rsidR="007E6770" w:rsidRDefault="007E6770">
            <w:pPr>
              <w:spacing w:after="0" w:line="240" w:lineRule="auto"/>
            </w:pPr>
          </w:p>
        </w:tc>
        <w:tc>
          <w:tcPr>
            <w:tcW w:w="7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E6770" w:rsidRDefault="007E6770">
            <w:pPr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  <w:r>
              <w:rPr>
                <w:b/>
              </w:rPr>
              <w:t xml:space="preserve"> в </w:t>
            </w:r>
            <w:proofErr w:type="spellStart"/>
            <w:r>
              <w:rPr>
                <w:b/>
              </w:rPr>
              <w:t>неделю</w:t>
            </w:r>
            <w:proofErr w:type="spellEnd"/>
          </w:p>
        </w:tc>
      </w:tr>
      <w:tr w:rsidR="007E6770" w:rsidTr="007E677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770" w:rsidRDefault="007E6770">
            <w:pPr>
              <w:spacing w:after="0" w:line="240" w:lineRule="auto"/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E6770" w:rsidRDefault="007E6770">
            <w:pPr>
              <w:spacing w:after="0" w:line="240" w:lineRule="auto"/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E6770" w:rsidRDefault="007E6770">
            <w:pPr>
              <w:spacing w:after="0" w:line="240" w:lineRule="auto"/>
              <w:jc w:val="center"/>
            </w:pPr>
            <w:r>
              <w:rPr>
                <w:b/>
              </w:rPr>
              <w:t>11</w:t>
            </w:r>
          </w:p>
        </w:tc>
      </w:tr>
      <w:tr w:rsidR="007E6770" w:rsidTr="007E6770"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</w:pPr>
            <w:proofErr w:type="spellStart"/>
            <w:r>
              <w:t>Разговоры</w:t>
            </w:r>
            <w:proofErr w:type="spellEnd"/>
            <w:r>
              <w:t xml:space="preserve"> о </w:t>
            </w:r>
            <w:proofErr w:type="spellStart"/>
            <w:r>
              <w:t>важном</w:t>
            </w:r>
            <w:proofErr w:type="spellEnd"/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7E6770" w:rsidTr="007E6770"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</w:pPr>
            <w:proofErr w:type="spellStart"/>
            <w:r>
              <w:t>Профориентация</w:t>
            </w:r>
            <w:proofErr w:type="spellEnd"/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7E6770" w:rsidTr="007E6770"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</w:pPr>
            <w:proofErr w:type="spellStart"/>
            <w:r>
              <w:t>Секреты</w:t>
            </w:r>
            <w:proofErr w:type="spellEnd"/>
            <w:r>
              <w:t xml:space="preserve"> </w:t>
            </w:r>
            <w:proofErr w:type="spellStart"/>
            <w:r>
              <w:t>математики</w:t>
            </w:r>
            <w:proofErr w:type="spellEnd"/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7E6770" w:rsidTr="007E6770"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</w:pPr>
            <w:proofErr w:type="spellStart"/>
            <w:r>
              <w:t>Функциональная</w:t>
            </w:r>
            <w:proofErr w:type="spellEnd"/>
            <w:r>
              <w:t xml:space="preserve"> </w:t>
            </w:r>
            <w:proofErr w:type="spellStart"/>
            <w:r>
              <w:t>грамотность</w:t>
            </w:r>
            <w:proofErr w:type="spellEnd"/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7E6770" w:rsidTr="007E6770"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</w:pPr>
            <w:proofErr w:type="spellStart"/>
            <w:r>
              <w:t>Лингвистика</w:t>
            </w:r>
            <w:proofErr w:type="spellEnd"/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70" w:rsidRDefault="007E6770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7E6770" w:rsidTr="007E6770"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7E6770" w:rsidRDefault="007E6770">
            <w:pPr>
              <w:spacing w:after="0" w:line="240" w:lineRule="auto"/>
            </w:pPr>
            <w:r>
              <w:t xml:space="preserve">ИТОГО </w:t>
            </w:r>
            <w:proofErr w:type="spellStart"/>
            <w:r>
              <w:t>недельная</w:t>
            </w:r>
            <w:proofErr w:type="spellEnd"/>
            <w:r>
              <w:t xml:space="preserve"> </w:t>
            </w:r>
            <w:proofErr w:type="spellStart"/>
            <w:r>
              <w:t>нагрузка</w:t>
            </w:r>
            <w:proofErr w:type="spellEnd"/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7E6770" w:rsidRDefault="007E6770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7E6770" w:rsidRDefault="007E6770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7E6770" w:rsidRDefault="007E6770" w:rsidP="007E6770">
      <w:pPr>
        <w:rPr>
          <w:rFonts w:asciiTheme="minorHAnsi" w:hAnsiTheme="minorHAnsi" w:cstheme="minorBidi"/>
        </w:rPr>
      </w:pPr>
    </w:p>
    <w:p w:rsidR="003E261E" w:rsidRDefault="003E261E" w:rsidP="002C025E">
      <w:pPr>
        <w:widowControl/>
        <w:spacing w:after="160" w:line="259" w:lineRule="auto"/>
        <w:rPr>
          <w:rStyle w:val="markedcontent"/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3E261E" w:rsidSect="00FE1728">
      <w:footerReference w:type="default" r:id="rId6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3B6" w:rsidRDefault="00A513B6" w:rsidP="002C025E">
      <w:pPr>
        <w:spacing w:after="0" w:line="240" w:lineRule="auto"/>
      </w:pPr>
      <w:r>
        <w:separator/>
      </w:r>
    </w:p>
  </w:endnote>
  <w:endnote w:type="continuationSeparator" w:id="0">
    <w:p w:rsidR="00A513B6" w:rsidRDefault="00A513B6" w:rsidP="002C0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9390953"/>
      <w:docPartObj>
        <w:docPartGallery w:val="Page Numbers (Bottom of Page)"/>
        <w:docPartUnique/>
      </w:docPartObj>
    </w:sdtPr>
    <w:sdtEndPr/>
    <w:sdtContent>
      <w:p w:rsidR="002C025E" w:rsidRDefault="002C025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770" w:rsidRPr="007E6770">
          <w:rPr>
            <w:noProof/>
            <w:lang w:val="ru-RU"/>
          </w:rPr>
          <w:t>3</w:t>
        </w:r>
        <w:r>
          <w:fldChar w:fldCharType="end"/>
        </w:r>
      </w:p>
    </w:sdtContent>
  </w:sdt>
  <w:p w:rsidR="002C025E" w:rsidRDefault="002C025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3B6" w:rsidRDefault="00A513B6" w:rsidP="002C025E">
      <w:pPr>
        <w:spacing w:after="0" w:line="240" w:lineRule="auto"/>
      </w:pPr>
      <w:r>
        <w:separator/>
      </w:r>
    </w:p>
  </w:footnote>
  <w:footnote w:type="continuationSeparator" w:id="0">
    <w:p w:rsidR="00A513B6" w:rsidRDefault="00A513B6" w:rsidP="002C02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EDE"/>
    <w:rsid w:val="000C383E"/>
    <w:rsid w:val="00155890"/>
    <w:rsid w:val="002C025E"/>
    <w:rsid w:val="0038648D"/>
    <w:rsid w:val="003E0E4C"/>
    <w:rsid w:val="003E261E"/>
    <w:rsid w:val="007E6770"/>
    <w:rsid w:val="00874EDE"/>
    <w:rsid w:val="00A513B6"/>
    <w:rsid w:val="00AD46E5"/>
    <w:rsid w:val="00C47653"/>
    <w:rsid w:val="00DD14C4"/>
    <w:rsid w:val="00E00A66"/>
    <w:rsid w:val="00F01865"/>
    <w:rsid w:val="00FE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58117-73F9-4CF4-9443-BA7E6557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728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172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qFormat/>
    <w:rsid w:val="00FE1728"/>
  </w:style>
  <w:style w:type="table" w:customStyle="1" w:styleId="1">
    <w:name w:val="Сетка таблицы1"/>
    <w:basedOn w:val="a1"/>
    <w:uiPriority w:val="39"/>
    <w:rsid w:val="003E261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0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025E"/>
    <w:rPr>
      <w:rFonts w:ascii="Calibri" w:eastAsia="Calibri" w:hAnsi="Calibri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2C0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025E"/>
    <w:rPr>
      <w:rFonts w:ascii="Calibri" w:eastAsia="Calibri" w:hAnsi="Calibri" w:cs="Times New Roman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7E6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E6770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2024-08-23T06:56:00Z</cp:lastPrinted>
  <dcterms:created xsi:type="dcterms:W3CDTF">2024-06-25T12:39:00Z</dcterms:created>
  <dcterms:modified xsi:type="dcterms:W3CDTF">2024-08-23T06:57:00Z</dcterms:modified>
</cp:coreProperties>
</file>